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Федеральное агентство по недропользованию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6"/>
          <w:szCs w:val="20"/>
          <w:lang w:eastAsia="ru-RU"/>
        </w:rPr>
      </w:pPr>
    </w:p>
    <w:p>
      <w:pPr>
        <w:spacing w:after="0" w:line="288" w:lineRule="auto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 xml:space="preserve">Федеральное  БЮДЖЕТНОЕ  учреждение  </w:t>
      </w:r>
    </w:p>
    <w:p>
      <w:pPr>
        <w:spacing w:after="0" w:line="288" w:lineRule="auto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 xml:space="preserve">«Территориальный  фонд  геологической информации </w:t>
      </w:r>
    </w:p>
    <w:p>
      <w:pPr>
        <w:spacing w:after="0" w:line="288" w:lineRule="auto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>по  Сибирскому федеральному округу»</w:t>
      </w:r>
    </w:p>
    <w:p>
      <w:pPr>
        <w:spacing w:after="0" w:line="288" w:lineRule="auto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36"/>
          <w:szCs w:val="20"/>
          <w:lang w:eastAsia="ru-RU"/>
        </w:rPr>
        <w:t xml:space="preserve">                                             </w:t>
      </w:r>
      <w:r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  <w:t>Омский филиал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  <w:t>Отдел «Территориальный геологический фонд»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ИНФОРМАЦИОННЫЙ БЮЛЛЕТЕНЬ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МАТЕРИАЛОВ ЭЛЕКТРОННОГО ФОНДА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ИНФОРМАЦИОННЫХ РЕСУРСОВ,                                              ПОСТУПИВШИХ В ОТДЕЛ ТГФ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за </w:t>
      </w:r>
      <w:r>
        <w:rPr>
          <w:rFonts w:ascii="Times New Roman" w:hAnsi="Times New Roman" w:eastAsia="Times New Roman" w:cs="Times New Roman"/>
          <w:b/>
          <w:sz w:val="32"/>
          <w:szCs w:val="32"/>
          <w:lang w:val="en-US" w:eastAsia="ru-RU"/>
        </w:rPr>
        <w:t>II</w:t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 квартал 202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en-US" w:eastAsia="ru-RU"/>
        </w:rPr>
        <w:t>2</w:t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 г.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                                                  (апрель – июнь)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keepNext/>
        <w:spacing w:after="0" w:line="240" w:lineRule="auto"/>
        <w:outlineLvl w:val="3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>
      <w:pPr>
        <w:keepNext/>
        <w:spacing w:after="0" w:line="240" w:lineRule="auto"/>
        <w:outlineLvl w:val="3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keepNext/>
        <w:spacing w:after="0" w:line="240" w:lineRule="auto"/>
        <w:outlineLvl w:val="3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keepNext/>
        <w:spacing w:after="0" w:line="240" w:lineRule="auto"/>
        <w:outlineLvl w:val="3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keepNext/>
        <w:spacing w:after="0" w:line="240" w:lineRule="auto"/>
        <w:outlineLvl w:val="3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keepNext/>
        <w:spacing w:after="0" w:line="240" w:lineRule="auto"/>
        <w:jc w:val="center"/>
        <w:outlineLvl w:val="3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Омск, 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2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Содержание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стр.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16"/>
          <w:szCs w:val="16"/>
          <w:highlight w:val="green"/>
          <w:lang w:eastAsia="ru-RU"/>
        </w:rPr>
      </w:pPr>
    </w:p>
    <w:tbl>
      <w:tblPr>
        <w:tblStyle w:val="3"/>
        <w:tblpPr w:leftFromText="180" w:rightFromText="180" w:vertAnchor="text" w:horzAnchor="margin" w:tblpXSpec="center" w:tblpY="18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103"/>
        <w:gridCol w:w="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I.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Геологический фонд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shd w:val="clear" w:color="auto" w:fill="auto"/>
          </w:tcPr>
          <w:p>
            <w:pPr>
              <w:tabs>
                <w:tab w:val="left" w:pos="-709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Геологические отчеты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Годовые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отчеты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. Вспомогательный фонд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shd w:val="clear" w:color="auto" w:fill="auto"/>
          </w:tcPr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2.1.</w:t>
            </w:r>
          </w:p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ind w:right="-981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Фотоархив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Другие материалы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бюллетень поступления материалов электронного фонда                         за 2 квартал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(апрель - июнь)</w:t>
      </w:r>
    </w:p>
    <w:tbl>
      <w:tblPr>
        <w:tblStyle w:val="3"/>
        <w:tblW w:w="10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708"/>
        <w:gridCol w:w="1104"/>
        <w:gridCol w:w="2440"/>
        <w:gridCol w:w="6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№ п/п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№ п/п по раз-делу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Регист-рацион-ный номер МНЗ/         инв.№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Наименование передающей организации</w:t>
            </w:r>
          </w:p>
        </w:tc>
        <w:tc>
          <w:tcPr>
            <w:tcW w:w="6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Наименование документа на МН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6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</w:tr>
    </w:tbl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I. Геологический фонд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1.1. Геологические отчеты</w:t>
      </w:r>
    </w:p>
    <w:tbl>
      <w:tblPr>
        <w:tblStyle w:val="3"/>
        <w:tblW w:w="10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7"/>
        <w:gridCol w:w="2397"/>
        <w:gridCol w:w="6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2060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(№403)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НТГУ              Сканирование:                Омский филиал ФБУ «ТФГИ по СибФО»    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Шпильман К.А., Краснова В.П. Геологический отчет о результатах разведочного бурения на Саргатской площади, 1958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2061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(№913)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НТГУ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Новосибирский геофизический трест  Сканирование:                Омский филиал ФБУ «ТФГИ по СибФО»    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ru-RU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Роменко В.И., Черемных П.И., Чудинова Р.И. Отчет о работах тематической партии 27-41/64-65. Часть I. 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Обобщение результатов промыслово-геофизических и геохимических материалов. Оперативный анализ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 w:bidi="ar"/>
              </w:rPr>
              <w:t>»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 Часть II. Радиоактивный каротаж, 1965 г.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2065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(№3172)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Отдел торфяного фонда НТГУ  Сканирование:                Омский филиал ФБУ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Андреева В.М., Полякова Л.А. Материалы маршрутной  разведки торфяного месторождения 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Крепостной Рям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»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расположенного в Тюкалинском  районе Омской области, 1961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(№3173)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Отдел торфяного фонда НТГУ  Сканирование:                Омский филиал ФБУ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Андреева В.М. Материалы маршрутной  разведки торфяного месторождения 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Крескомский рям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»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расположенного в Тюкалинском районе Омской области, 1961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(№430)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НТГУ   Сканирование:                Омский филиал ФБУ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Петрова О.М. Северо-Саргатское месторождение кирпичных суглинков Саргатского района Омской области (Отчет Омской геологоразведочной партии за 1959 г.), 1959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(№441)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Трест 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Запсибнефте-геология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»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Геолого-поисковая экспедиция  Сканирование:                Омский филиал ФБУ «ТФГИ по СибФО»</w:t>
            </w:r>
          </w:p>
        </w:tc>
        <w:tc>
          <w:tcPr>
            <w:tcW w:w="6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Черников К.А. Геологическое строение Павлодарского левобережного Прииртышья в связи с оценкой перспектив нефтегазоносности Кайнаминской мульды (Предварительный отчет по работам Кайнаминской разведки структурно-поискового бурения за 1954 г.), 1955 г. (сканобраз)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br w:type="page"/>
      </w:r>
    </w:p>
    <w:tbl>
      <w:tblPr>
        <w:tblStyle w:val="3"/>
        <w:tblW w:w="10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1"/>
        <w:gridCol w:w="2383"/>
        <w:gridCol w:w="6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6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(№453)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НТГУ, Томская тематическая партия Сканирование:                Омский филиал ФБУ «ТФГИ по СибФО»</w:t>
            </w:r>
          </w:p>
        </w:tc>
        <w:tc>
          <w:tcPr>
            <w:tcW w:w="6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Ростовцев Н.Н., Юшин В.И., Лебедев И.В. Материалы по геологии юго-восточной части Западно-Сибирской низменности, 1960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(№331)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Совет промысловой кооперации 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Росгеолстром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»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Новосибирский филиал   Сканирование:                Омский филиал ФБУ «ТФГИ по СибФО»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Нуварьева Ю.А. Отчёт о детальной разведке песков Молотовского месторождения Омской области, 1957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(№2324)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НТГУ, Омская ГЭ  Сканирование:                Омский филиал ФБУ «ТФГИ по СибФО»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Поспелов П.К. Ильинское, Красноярское, Чернолучинское и Падинское месторождения строительных песков (Отчет нерудного отряда за 1967 г. по результатам поисково-разведочных работ на строительные пески в русле р. Иртыша в Омском районе Омской области с подсчетом запасов на 01.01.1969 г., 1969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2074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(№3174)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Отдел торфяного фонда НТГУ   Сканирование:                Омский филиал ФБУ «ТФГИ по СибФО»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Андреева В.М. Материалы маршрутной разведки торфяного месторождения 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Крескомский Рям - 2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»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расположенного в Тюкалинском районе Омской области,  1961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(№3175)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Отдел торфяного фонда НТГУ   Сканирование:                Омский филиал ФБУ «ТФГИ по СибФО»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Андреева В.М. Материалы маршрутной разведки торфяного месторождения 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Кулаженский Рям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»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расположенного в Тюкалинском районе Омской области, 1961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2076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(№3177)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Отдел торфяного фонда НТГУ   Сканирование:                Омский филиал ФБУ «ТФГИ по СибФО»</w:t>
            </w:r>
          </w:p>
        </w:tc>
        <w:tc>
          <w:tcPr>
            <w:tcW w:w="6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Андреева В.М. Материалы маршрутной разведки торфяного месторождения 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Кумыринский Рям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»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расположенного в Тюкалинском районе Омской области,  1961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2077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(№3179)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Отдел торфяного фонда НТГУ   Сканирование:                Омский филиал ФБУ «ТФГИ по СибФО»</w:t>
            </w:r>
          </w:p>
        </w:tc>
        <w:tc>
          <w:tcPr>
            <w:tcW w:w="6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Андреева В.М. Материалы маршрутной разведки торфяного месторождения 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Лепешинский Рям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»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расположенного в Тюкалинском районе Омской области, 1961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2078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(№3182)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Отдел торфяного фонда НТГУ   Сканирование:                Омский филиал ФБУ «ТФГИ по СибФО»</w:t>
            </w:r>
          </w:p>
        </w:tc>
        <w:tc>
          <w:tcPr>
            <w:tcW w:w="6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Андреева В.М. Материалы маршрутной разведки торфяного месторождения 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Матвеевский Рям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»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расположенного в Тюкалинском районе Омской области, 1961 г. (сканобраз)</w:t>
            </w:r>
          </w:p>
        </w:tc>
      </w:tr>
    </w:tbl>
    <w:p>
      <w:pPr>
        <w:spacing w:after="0" w:line="240" w:lineRule="auto"/>
        <w:rPr>
          <w:rFonts w:hint="default" w:ascii="Times New Roman" w:hAnsi="Times New Roman" w:eastAsia="Times New Roman" w:cs="Times New Roman"/>
          <w:sz w:val="22"/>
          <w:szCs w:val="22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en-US" w:eastAsia="ru-RU"/>
        </w:rPr>
        <w:br w:type="page"/>
      </w:r>
    </w:p>
    <w:tbl>
      <w:tblPr>
        <w:tblStyle w:val="3"/>
        <w:tblW w:w="10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1"/>
        <w:gridCol w:w="2383"/>
        <w:gridCol w:w="30"/>
        <w:gridCol w:w="6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6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2079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(№3185)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Отдел торфяного фонда НТГУ   Сканирование:                Омский филиал ФБУ «ТФГИ по СибФО»</w:t>
            </w:r>
          </w:p>
        </w:tc>
        <w:tc>
          <w:tcPr>
            <w:tcW w:w="6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Андреева В.М. Материалы маршрутной разведки торфяного месторождения 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Молоковский Рям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»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расположенного в Тюкалинском районе Омской области, 1961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(№3189)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Отдел торфяного фонда НТГУ   Сканирование:                Омский филиал ФБУ «ТФГИ по СибФО»</w:t>
            </w:r>
          </w:p>
        </w:tc>
        <w:tc>
          <w:tcPr>
            <w:tcW w:w="6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Смысловский Н.П. Материалы маршрутной разведки торфяного месторождения 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Называевское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»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расположенного в Тюкалинском районе Омской области, 1961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17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(№3195)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Отдел торфяного фонда НТГУ   Сканирование:                Омский филиал ФБУ «ТФГИ по СибФО»</w:t>
            </w:r>
          </w:p>
        </w:tc>
        <w:tc>
          <w:tcPr>
            <w:tcW w:w="6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Андреева В.М. Материалы маршрутной разведки торфяного месторождения 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Подпахатное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»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расположенного в Тюкалинском районе Омской области, 1961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2084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(№3197)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Отдел торфяного фонда НТГУ   Сканирование:                Омский филиал ФБУ «ТФГИ по СибФО»</w:t>
            </w:r>
          </w:p>
        </w:tc>
        <w:tc>
          <w:tcPr>
            <w:tcW w:w="6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Андреева В.М. Материалы маршрутной разведки торфяного месторождения 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Поповский Рям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»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расположенного в Тюкалинском районе Омской области, 1961 г. (сканобраз)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2085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(№3198)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Отдел торфяного фонда НТГУ   Сканирование:                Омский филиал ФБУ «ТФГИ по СибФО»</w:t>
            </w:r>
          </w:p>
        </w:tc>
        <w:tc>
          <w:tcPr>
            <w:tcW w:w="6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Андреева В.М. Материалы маршрутной разведки торфяного месторождения 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Почтовый Рям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»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расположенного в Тюкалинском районе Омской области, 1961 г. (сканобраз)</w:t>
            </w:r>
          </w:p>
        </w:tc>
      </w:tr>
    </w:tbl>
    <w:p>
      <w:pPr>
        <w:spacing w:after="0"/>
        <w:jc w:val="center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 Годовые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отчеты</w:t>
      </w:r>
    </w:p>
    <w:tbl>
      <w:tblPr>
        <w:tblStyle w:val="3"/>
        <w:tblW w:w="10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4"/>
        <w:gridCol w:w="2400"/>
        <w:gridCol w:w="6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ru-RU" w:eastAsia="ru-RU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2058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eastAsia="zh-CN" w:bidi="ar"/>
              </w:rPr>
              <w:t>Омский филиал ФБУ                         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Якушева О.Л. Информационный бюллетень геологических документов, поступивших в отдел ТГФ за 2021 год, 2022 г.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Макарова Р.Ю. Информационный бюллетень материалов электронного фонда информационных ресурсов, поступивших в отдел ТГФ за 2021 год, 2022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default" w:ascii="Times New Roman" w:hAnsi="Times New Roman" w:eastAsia="Arial CYR" w:cs="Times New Roman"/>
                <w:color w:val="000000"/>
                <w:sz w:val="22"/>
                <w:szCs w:val="22"/>
                <w:lang w:val="ru-RU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color w:val="000000"/>
                <w:sz w:val="22"/>
                <w:szCs w:val="22"/>
                <w:lang w:val="ru-RU" w:eastAsia="zh-CN" w:bidi="ar"/>
              </w:rPr>
              <w:t>2059-Э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eastAsia="zh-CN" w:bidi="ar"/>
              </w:rPr>
              <w:t>Омский филиал ФБУ                         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Отчеты по мониторингу ПВ за 2021 год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, 2022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22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-Э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eastAsia="zh-CN" w:bidi="ar"/>
              </w:rPr>
              <w:t>Омский филиал ФБУ                         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Годовой отчет отдела ТГФ за 2018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23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2064-Э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eastAsia="zh-CN" w:bidi="ar"/>
              </w:rPr>
              <w:t>Омский филиал ФБУ                         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Годовой отчет отдела ТГФ за 2019 год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II. Вспомогательный фонд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  <w:t>2.1. Фотоархив</w:t>
      </w:r>
    </w:p>
    <w:tbl>
      <w:tblPr>
        <w:tblStyle w:val="3"/>
        <w:tblW w:w="10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4"/>
        <w:gridCol w:w="2400"/>
        <w:gridCol w:w="6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24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top"/>
              <w:rPr>
                <w:rFonts w:ascii="Times New Roman" w:hAnsi="Times New Roman" w:eastAsia="Arial CYR" w:cs="Times New Roman"/>
                <w:color w:val="000000"/>
              </w:rPr>
            </w:pPr>
            <w:r>
              <w:rPr>
                <w:rFonts w:ascii="Times New Roman" w:hAnsi="Times New Roman" w:eastAsia="Arial CYR" w:cs="Times New Roman"/>
                <w:color w:val="000000"/>
                <w:sz w:val="22"/>
                <w:szCs w:val="22"/>
                <w:lang w:eastAsia="zh-CN" w:bidi="ar"/>
              </w:rPr>
              <w:t>Омский филиал ФБУ                          «ТФГИ по СибФО»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Фотоархив. Материалы детско-юношеского геологического движения (ДЮГД) за 2017-2021 гг.</w:t>
            </w:r>
          </w:p>
        </w:tc>
      </w:tr>
    </w:tbl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page"/>
      </w:r>
    </w:p>
    <w:tbl>
      <w:tblPr>
        <w:tblStyle w:val="3"/>
        <w:tblW w:w="10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1"/>
        <w:gridCol w:w="2383"/>
        <w:gridCol w:w="6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6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</w:tr>
    </w:tbl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 Другие материалы</w:t>
      </w:r>
    </w:p>
    <w:tbl>
      <w:tblPr>
        <w:tblStyle w:val="3"/>
        <w:tblW w:w="10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89"/>
        <w:gridCol w:w="1134"/>
        <w:gridCol w:w="2400"/>
        <w:gridCol w:w="6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25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2062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Э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ru-RU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ОРО 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РГО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Азаров А.В., Вяткин И.А., Барсукова Н.Н., Карнацевич И.В. История открытия и изучения Антарктиды российскими и советскими исследователями в XIX-XXI веке. Презентация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, 2022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26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Э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Международном пресс-центре МКР-Медиа 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Открытый разговор: «200 лет Омской области: регион в годы Великой Отечественной войны» (15.03.2022 г.)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, 2022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27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Э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Международном пресс-центре МКР-Медиа </w:t>
            </w: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Открытый разговор о роли Иртыша в истории города и региона: «200 лет Омской области: прошлое, настоящее и будущее Иртыша» (26.04.2022 г.)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28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-Э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Учебные пособия по гидрогеологии</w:t>
            </w:r>
          </w:p>
        </w:tc>
      </w:tr>
    </w:tbl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Исполнитель: инженер I категории отдела ТГФ                                                           Макарова Р.Ю.</w:t>
      </w:r>
    </w:p>
    <w:sectPr>
      <w:footerReference r:id="rId5" w:type="default"/>
      <w:pgSz w:w="11906" w:h="16838"/>
      <w:pgMar w:top="720" w:right="720" w:bottom="720" w:left="720" w:header="708" w:footer="708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 Cyr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6175389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9"/>
    <w:rsid w:val="000145C0"/>
    <w:rsid w:val="0002041F"/>
    <w:rsid w:val="00026EC5"/>
    <w:rsid w:val="00062B28"/>
    <w:rsid w:val="000849CC"/>
    <w:rsid w:val="00093D33"/>
    <w:rsid w:val="000C406C"/>
    <w:rsid w:val="000C621E"/>
    <w:rsid w:val="000C6394"/>
    <w:rsid w:val="000D2F0E"/>
    <w:rsid w:val="000D4ABB"/>
    <w:rsid w:val="000E1CB9"/>
    <w:rsid w:val="00130D32"/>
    <w:rsid w:val="001474E3"/>
    <w:rsid w:val="00172DCB"/>
    <w:rsid w:val="00196963"/>
    <w:rsid w:val="001A51B7"/>
    <w:rsid w:val="001D2E2D"/>
    <w:rsid w:val="001D6FEC"/>
    <w:rsid w:val="001E670E"/>
    <w:rsid w:val="00201B19"/>
    <w:rsid w:val="002049B5"/>
    <w:rsid w:val="00226100"/>
    <w:rsid w:val="00234F6E"/>
    <w:rsid w:val="0024323F"/>
    <w:rsid w:val="00272AF6"/>
    <w:rsid w:val="002922CF"/>
    <w:rsid w:val="00294742"/>
    <w:rsid w:val="002A4E88"/>
    <w:rsid w:val="002A6519"/>
    <w:rsid w:val="00313B53"/>
    <w:rsid w:val="00373B47"/>
    <w:rsid w:val="00374229"/>
    <w:rsid w:val="003742C0"/>
    <w:rsid w:val="003901AB"/>
    <w:rsid w:val="003C3839"/>
    <w:rsid w:val="003D0EDA"/>
    <w:rsid w:val="003D48DD"/>
    <w:rsid w:val="003D6F07"/>
    <w:rsid w:val="003D7D46"/>
    <w:rsid w:val="003F3371"/>
    <w:rsid w:val="0040225E"/>
    <w:rsid w:val="00426690"/>
    <w:rsid w:val="00431E06"/>
    <w:rsid w:val="0044550D"/>
    <w:rsid w:val="00460CFD"/>
    <w:rsid w:val="00463D6D"/>
    <w:rsid w:val="0046428C"/>
    <w:rsid w:val="004C3A91"/>
    <w:rsid w:val="00506A7D"/>
    <w:rsid w:val="005142DD"/>
    <w:rsid w:val="00525788"/>
    <w:rsid w:val="00526E7D"/>
    <w:rsid w:val="00527CC4"/>
    <w:rsid w:val="00530EB7"/>
    <w:rsid w:val="005410FF"/>
    <w:rsid w:val="00543D31"/>
    <w:rsid w:val="00550EEA"/>
    <w:rsid w:val="00566D21"/>
    <w:rsid w:val="00575357"/>
    <w:rsid w:val="00593C85"/>
    <w:rsid w:val="00594A84"/>
    <w:rsid w:val="00596F3D"/>
    <w:rsid w:val="005B534E"/>
    <w:rsid w:val="005C252F"/>
    <w:rsid w:val="005E45C4"/>
    <w:rsid w:val="005E7D87"/>
    <w:rsid w:val="005F5D29"/>
    <w:rsid w:val="00613979"/>
    <w:rsid w:val="00652F9F"/>
    <w:rsid w:val="00657AF5"/>
    <w:rsid w:val="006638E3"/>
    <w:rsid w:val="00665849"/>
    <w:rsid w:val="0067787B"/>
    <w:rsid w:val="00691A47"/>
    <w:rsid w:val="006B1CB4"/>
    <w:rsid w:val="006B356A"/>
    <w:rsid w:val="006D1E51"/>
    <w:rsid w:val="00710C05"/>
    <w:rsid w:val="00717D9A"/>
    <w:rsid w:val="00730984"/>
    <w:rsid w:val="00733298"/>
    <w:rsid w:val="00747D13"/>
    <w:rsid w:val="00755D73"/>
    <w:rsid w:val="007569FE"/>
    <w:rsid w:val="00794D64"/>
    <w:rsid w:val="007B2471"/>
    <w:rsid w:val="007D58AE"/>
    <w:rsid w:val="007D5AE8"/>
    <w:rsid w:val="007F2F3C"/>
    <w:rsid w:val="00801112"/>
    <w:rsid w:val="008048EB"/>
    <w:rsid w:val="0081184D"/>
    <w:rsid w:val="008304E3"/>
    <w:rsid w:val="00830EAA"/>
    <w:rsid w:val="008414EA"/>
    <w:rsid w:val="00862A67"/>
    <w:rsid w:val="0086510C"/>
    <w:rsid w:val="008A3BCC"/>
    <w:rsid w:val="008C48A3"/>
    <w:rsid w:val="008C55A0"/>
    <w:rsid w:val="00902475"/>
    <w:rsid w:val="00932102"/>
    <w:rsid w:val="00942459"/>
    <w:rsid w:val="00994242"/>
    <w:rsid w:val="00994CC3"/>
    <w:rsid w:val="009A0B7A"/>
    <w:rsid w:val="009B178D"/>
    <w:rsid w:val="009E5085"/>
    <w:rsid w:val="009E5B4D"/>
    <w:rsid w:val="00A12309"/>
    <w:rsid w:val="00A21C08"/>
    <w:rsid w:val="00A27EE5"/>
    <w:rsid w:val="00A456CF"/>
    <w:rsid w:val="00A71B71"/>
    <w:rsid w:val="00A9359F"/>
    <w:rsid w:val="00AA2409"/>
    <w:rsid w:val="00AA41E1"/>
    <w:rsid w:val="00AB075D"/>
    <w:rsid w:val="00AB40A1"/>
    <w:rsid w:val="00AC023A"/>
    <w:rsid w:val="00AC14F6"/>
    <w:rsid w:val="00AF01ED"/>
    <w:rsid w:val="00AF050C"/>
    <w:rsid w:val="00B02C33"/>
    <w:rsid w:val="00B224CA"/>
    <w:rsid w:val="00B37587"/>
    <w:rsid w:val="00B41611"/>
    <w:rsid w:val="00B55F35"/>
    <w:rsid w:val="00B575AC"/>
    <w:rsid w:val="00B6147C"/>
    <w:rsid w:val="00B6449E"/>
    <w:rsid w:val="00B65693"/>
    <w:rsid w:val="00B67215"/>
    <w:rsid w:val="00B77E69"/>
    <w:rsid w:val="00B94C67"/>
    <w:rsid w:val="00BA5378"/>
    <w:rsid w:val="00BB4C1E"/>
    <w:rsid w:val="00BD48DB"/>
    <w:rsid w:val="00BD5122"/>
    <w:rsid w:val="00BE12EB"/>
    <w:rsid w:val="00BE201F"/>
    <w:rsid w:val="00BE3AB0"/>
    <w:rsid w:val="00C0114D"/>
    <w:rsid w:val="00C214EB"/>
    <w:rsid w:val="00C34E29"/>
    <w:rsid w:val="00C35ABE"/>
    <w:rsid w:val="00C81F60"/>
    <w:rsid w:val="00CA2B95"/>
    <w:rsid w:val="00CA4203"/>
    <w:rsid w:val="00CB12DD"/>
    <w:rsid w:val="00CB4268"/>
    <w:rsid w:val="00CC0C8E"/>
    <w:rsid w:val="00D02483"/>
    <w:rsid w:val="00D370F3"/>
    <w:rsid w:val="00D6549F"/>
    <w:rsid w:val="00DA126E"/>
    <w:rsid w:val="00DA18F7"/>
    <w:rsid w:val="00DF109E"/>
    <w:rsid w:val="00DF7AF5"/>
    <w:rsid w:val="00E046DE"/>
    <w:rsid w:val="00E26B07"/>
    <w:rsid w:val="00E60432"/>
    <w:rsid w:val="00E64F36"/>
    <w:rsid w:val="00E741A8"/>
    <w:rsid w:val="00EC5DF4"/>
    <w:rsid w:val="00EE2667"/>
    <w:rsid w:val="00EE73E4"/>
    <w:rsid w:val="00EF58FB"/>
    <w:rsid w:val="00F01226"/>
    <w:rsid w:val="00F145B6"/>
    <w:rsid w:val="00F1697C"/>
    <w:rsid w:val="00F34439"/>
    <w:rsid w:val="00F471DB"/>
    <w:rsid w:val="00F57435"/>
    <w:rsid w:val="00F637D0"/>
    <w:rsid w:val="00F761F8"/>
    <w:rsid w:val="00F81B10"/>
    <w:rsid w:val="00F858CC"/>
    <w:rsid w:val="00F91449"/>
    <w:rsid w:val="00FA65E1"/>
    <w:rsid w:val="00FE1A26"/>
    <w:rsid w:val="00FE6FCB"/>
    <w:rsid w:val="06726BCA"/>
    <w:rsid w:val="1E7A6BB0"/>
    <w:rsid w:val="1E8454A4"/>
    <w:rsid w:val="418B1654"/>
    <w:rsid w:val="5B0C495C"/>
    <w:rsid w:val="5E6D1F1D"/>
    <w:rsid w:val="634C4862"/>
    <w:rsid w:val="663F1E67"/>
    <w:rsid w:val="7139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uiPriority w:val="99"/>
  </w:style>
  <w:style w:type="character" w:customStyle="1" w:styleId="8">
    <w:name w:val="Нижний колонтитул Знак"/>
    <w:basedOn w:val="2"/>
    <w:link w:val="6"/>
    <w:uiPriority w:val="99"/>
  </w:style>
  <w:style w:type="character" w:customStyle="1" w:styleId="9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font01"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OmTFGI</Company>
  <Pages>5</Pages>
  <Words>794</Words>
  <Characters>4526</Characters>
  <Lines>37</Lines>
  <Paragraphs>10</Paragraphs>
  <TotalTime>2</TotalTime>
  <ScaleCrop>false</ScaleCrop>
  <LinksUpToDate>false</LinksUpToDate>
  <CharactersWithSpaces>5310</CharactersWithSpaces>
  <Application>WPS Office_11.2.0.11167_F1E327BC-269C-435d-A152-05C5408002CA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2013-01-10T07:34:00Z</dcterms:created>
  <dc:creator>Makarova</dc:creator>
  <cp:lastModifiedBy>User</cp:lastModifiedBy>
  <cp:lastPrinted>2015-03-30T01:09:00Z</cp:lastPrinted>
  <dcterms:modified xsi:type="dcterms:W3CDTF">2022-07-06T05:22:21Z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1049-11.2.0.11167</vt:lpwstr>
  </property>
  <property fmtid="{D5CDD505-2E9C-101B-9397-08002B2CF9AE}" pid="3" name="ICV">
    <vt:lpwstr>268B3433EA7B4E5B8695E465B9F10923</vt:lpwstr>
  </property>
</Properties>
</file>