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67" w:rsidRDefault="0083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B94C67" w:rsidRDefault="00B94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C67" w:rsidRDefault="00B94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B94C67" w:rsidRDefault="008304E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B94C67" w:rsidRDefault="008304E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B94C67" w:rsidRDefault="008304E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B94C67" w:rsidRDefault="00B94C6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4C67" w:rsidRDefault="008304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</w:t>
      </w:r>
      <w:r w:rsidRPr="004C3A9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B94C67" w:rsidRDefault="00B94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4C67" w:rsidRDefault="0083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 w:rsidR="00B94C67" w:rsidRDefault="00B94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4C67" w:rsidRDefault="00B94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4C67" w:rsidRDefault="00B94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4C67" w:rsidRDefault="00B94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4C67" w:rsidRDefault="00B94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4C67" w:rsidRDefault="00B94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4C67" w:rsidRDefault="0083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B94C67" w:rsidRDefault="0083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МАТЕРИАЛОВ ЭЛЕКТРОННОГО ФОНДА </w:t>
      </w:r>
    </w:p>
    <w:p w:rsidR="00B94C67" w:rsidRDefault="0083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ИНФОРМАЦИОННЫХ РЕСУРСОВ,                                              ПОСТУПИВШИХ В ОТДЕЛ ТГФ</w:t>
      </w:r>
    </w:p>
    <w:p w:rsidR="00B94C67" w:rsidRDefault="0083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2021 г.</w:t>
      </w:r>
    </w:p>
    <w:p w:rsidR="00B94C67" w:rsidRDefault="008304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(апрель – июнь)</w:t>
      </w: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8304E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B94C67" w:rsidRDefault="00B94C6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B94C6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67" w:rsidRDefault="008304E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2021</w:t>
      </w: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4C67" w:rsidRDefault="0083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B94C67" w:rsidRDefault="0083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стр.</w:t>
      </w:r>
    </w:p>
    <w:p w:rsidR="00B94C67" w:rsidRDefault="00B94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tbl>
      <w:tblPr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36"/>
      </w:tblGrid>
      <w:tr w:rsidR="00B94C67">
        <w:trPr>
          <w:trHeight w:val="90"/>
        </w:trPr>
        <w:tc>
          <w:tcPr>
            <w:tcW w:w="534" w:type="dxa"/>
            <w:shd w:val="clear" w:color="auto" w:fill="auto"/>
          </w:tcPr>
          <w:p w:rsidR="00B94C67" w:rsidRDefault="00B94C67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Геологический фонд</w:t>
            </w:r>
          </w:p>
        </w:tc>
        <w:tc>
          <w:tcPr>
            <w:tcW w:w="0" w:type="auto"/>
            <w:shd w:val="clear" w:color="auto" w:fill="auto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C67">
        <w:trPr>
          <w:trHeight w:val="90"/>
        </w:trPr>
        <w:tc>
          <w:tcPr>
            <w:tcW w:w="534" w:type="dxa"/>
            <w:shd w:val="clear" w:color="auto" w:fill="auto"/>
          </w:tcPr>
          <w:p w:rsidR="00B94C67" w:rsidRDefault="008304E3">
            <w:pPr>
              <w:tabs>
                <w:tab w:val="left" w:pos="-70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B94C67" w:rsidRDefault="0083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Геологические отчеты </w:t>
            </w:r>
          </w:p>
        </w:tc>
        <w:tc>
          <w:tcPr>
            <w:tcW w:w="0" w:type="auto"/>
            <w:shd w:val="clear" w:color="auto" w:fill="auto"/>
          </w:tcPr>
          <w:p w:rsidR="00B94C67" w:rsidRDefault="0083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C67">
        <w:tc>
          <w:tcPr>
            <w:tcW w:w="534" w:type="dxa"/>
            <w:shd w:val="clear" w:color="auto" w:fill="auto"/>
          </w:tcPr>
          <w:p w:rsidR="00B94C67" w:rsidRDefault="008304E3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B94C67" w:rsidRDefault="0083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материалы </w:t>
            </w:r>
          </w:p>
        </w:tc>
        <w:tc>
          <w:tcPr>
            <w:tcW w:w="0" w:type="auto"/>
            <w:shd w:val="clear" w:color="auto" w:fill="auto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94C67">
        <w:tc>
          <w:tcPr>
            <w:tcW w:w="534" w:type="dxa"/>
            <w:shd w:val="clear" w:color="auto" w:fill="auto"/>
          </w:tcPr>
          <w:p w:rsidR="00B94C67" w:rsidRDefault="008304E3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B94C67" w:rsidRDefault="008304E3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B94C67" w:rsidRDefault="00B94C67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94C67" w:rsidRPr="004C3A91" w:rsidRDefault="0083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Балансы</w:t>
            </w:r>
            <w:r w:rsidRPr="004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запасов</w:t>
            </w:r>
          </w:p>
          <w:p w:rsidR="00B94C67" w:rsidRDefault="0083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ГКМ, нефтегазоносных структур </w:t>
            </w:r>
          </w:p>
          <w:p w:rsidR="00B94C67" w:rsidRDefault="00B9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94C67">
        <w:tc>
          <w:tcPr>
            <w:tcW w:w="534" w:type="dxa"/>
            <w:shd w:val="clear" w:color="auto" w:fill="auto"/>
          </w:tcPr>
          <w:p w:rsidR="00B94C67" w:rsidRDefault="00B94C67">
            <w:pPr>
              <w:tabs>
                <w:tab w:val="left" w:pos="1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94C67" w:rsidRDefault="00B9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Вспомогательный фонд</w:t>
            </w:r>
          </w:p>
        </w:tc>
        <w:tc>
          <w:tcPr>
            <w:tcW w:w="0" w:type="auto"/>
            <w:shd w:val="clear" w:color="auto" w:fill="auto"/>
          </w:tcPr>
          <w:p w:rsidR="00B94C67" w:rsidRDefault="00B9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94C67">
        <w:trPr>
          <w:trHeight w:val="398"/>
        </w:trPr>
        <w:tc>
          <w:tcPr>
            <w:tcW w:w="534" w:type="dxa"/>
            <w:shd w:val="clear" w:color="auto" w:fill="auto"/>
          </w:tcPr>
          <w:p w:rsidR="00B94C67" w:rsidRDefault="008304E3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C3A91" w:rsidRPr="004C3A91" w:rsidRDefault="004C3A91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C67" w:rsidRDefault="00B94C67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94C67" w:rsidRDefault="008304E3">
            <w:pPr>
              <w:spacing w:after="0" w:line="240" w:lineRule="auto"/>
              <w:ind w:right="-98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Видеофонд</w:t>
            </w:r>
            <w:proofErr w:type="spellEnd"/>
          </w:p>
          <w:p w:rsidR="00B94C67" w:rsidRPr="004C3A91" w:rsidRDefault="004C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материалы</w:t>
            </w:r>
          </w:p>
          <w:p w:rsidR="00B94C67" w:rsidRDefault="00B9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4C67" w:rsidRDefault="0083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4C3A91" w:rsidRPr="004C3A91" w:rsidRDefault="004C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B94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C67" w:rsidRDefault="00830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поступления материалов электронного фонда                         за 2 квартал 2021 г. (апрель - июнь)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40"/>
        <w:gridCol w:w="6067"/>
      </w:tblGrid>
      <w:tr w:rsidR="00B94C67">
        <w:trPr>
          <w:trHeight w:val="15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 по раз-делу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-рацион-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номер МНЗ/         инв.№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передающей организации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на МН</w:t>
            </w:r>
          </w:p>
        </w:tc>
      </w:tr>
      <w:tr w:rsidR="00B94C67">
        <w:trPr>
          <w:trHeight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B94C67" w:rsidRDefault="008304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Геологический фонд</w:t>
      </w:r>
    </w:p>
    <w:p w:rsidR="00B94C67" w:rsidRDefault="008304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Геологические отчеты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B94C67">
        <w:trPr>
          <w:trHeight w:val="21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2022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(№1838)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НПГО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«Новосибирск геология»                              Новосибирская геолого-поисковая экспедиция Сканирование:                Омский филиал ФБУ «ТФГИ по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»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Кривонос Л.М., Ветров М.В.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Бердниковское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3-е месторождение строительных песков (пойменное). Отчет Омской комплексной геолого-гидрогеологической партии о результатах детальной разведки, проведенной в левобережной пойме р. Иртыш с подсчетом запасов на 01.01.1991 г., 1990 г. (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B94C67">
        <w:trPr>
          <w:trHeight w:val="19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2023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(№1266)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НТГУ, Тематическая партия по обработке геофизических материалов Сканирование:                Омский филиал ФБУ «ТФГИ по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Елисеев Б.А.,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Брилко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В.И., Волох А.С. Отчет о работе тематической партии за 1972-1973 гг. по теме: «Применение математических методов и электронно-вычислительной техники для автоматизации обработки и интерпретации геофизической информации», 1973 г. (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B94C67">
        <w:trPr>
          <w:trHeight w:val="1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2024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(№429)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Новосибирский геофизический трест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Калачинская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КГЭ Сканирование: Омский филиал ФБУ «ТФГИ по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»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proofErr w:type="gram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Ляшко Н.И. Отчет о работах Малиново-Солдатской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одноприборной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сейсмической партии 28/59 в Тюменской и Омской областях, 1960 г. (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  <w:proofErr w:type="gramEnd"/>
          </w:p>
        </w:tc>
      </w:tr>
      <w:tr w:rsidR="00B94C67">
        <w:trPr>
          <w:trHeight w:val="16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2024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(№429)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Новосибирский геофизический трест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Калачинская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КГЭ Сканирование: Омский филиал ФБУ «ТФГИ по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»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proofErr w:type="gram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Ляшко Н.И. Отчет о работах Малиново-Солдатской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одноприборной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сейсмической партии 28/59 в Тюменской и Омской областях, 1960 г. (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  <w:proofErr w:type="gramEnd"/>
          </w:p>
        </w:tc>
      </w:tr>
      <w:tr w:rsidR="00B94C67">
        <w:trPr>
          <w:trHeight w:val="15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2025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(№517)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Новосибирский геофизический трест Сканирование: Омский филиал ФБУ «ТФГИ по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»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Дыжин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А.И.,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Зборовский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А.Н. Отчет о работах Северо-Малиновской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двухотрядной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сейсмической партии № 23/61-62, 1962 г. (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</w:tbl>
    <w:p w:rsidR="00B94C67" w:rsidRDefault="0083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1"/>
        <w:gridCol w:w="2383"/>
        <w:gridCol w:w="6097"/>
      </w:tblGrid>
      <w:tr w:rsidR="00B94C67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94C67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jc w:val="center"/>
              <w:textAlignment w:val="top"/>
              <w:rPr>
                <w:rFonts w:ascii="Times New Roman" w:eastAsia="Arial CYR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2027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(№1213)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НТГУ, Центральная комплексная геофизическая экспедиция  Сканирование:          Омский филиал ФБУ «ТФГИ по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Залипухин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М.И., Большаков В.В. Отчет о работах Иртышской аэромагнитной партии № 48/71 за 1971 г., 1972 г.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Текст и графика 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(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B94C67">
        <w:trPr>
          <w:trHeight w:val="19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2027/1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(№1213)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НТГУ, Центральная комплексная геофизическая экспедиция  Сканирование:          Омский филиал ФБУ «ТФГИ по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spacing w:line="240" w:lineRule="auto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Залипухин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М.И., Большаков В.В. Отчет о работах Иртышской аэромагнитной партии № 48/71 за 1971 г., 1972 г. 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Графика 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(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B94C67">
        <w:trPr>
          <w:trHeight w:val="14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2028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(№1730)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НПГО «Новосибирск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геология»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И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НГРЭ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 Сканирование:          Омский филиал ФБУ «ТФГИ по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Ведут В.В., Кривонос Л.М. Отчет по результатам переоценки запасов строительных песков в русле и пойме р. Иртыш по ранее проведенным поисково-разведочным работам, 1985 г. (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B94C67">
        <w:trPr>
          <w:trHeight w:val="9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2029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(№2983)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АО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«ОГРЭ»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Власова О.В.,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Медведков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К.С. Подсчет запасов подземных вод для технологического обеспечения водой объектов промышленности на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Гуртьевском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участке недр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 2021 г.</w:t>
            </w:r>
          </w:p>
        </w:tc>
      </w:tr>
    </w:tbl>
    <w:p w:rsidR="00B94C67" w:rsidRDefault="008304E3" w:rsidP="004C3A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Первичные материалы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B94C67">
        <w:trPr>
          <w:trHeight w:val="11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spacing w:line="240" w:lineRule="auto"/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2029/1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(№2991)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АО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«ОГРЭ»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Власова О.В.,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Медведков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К.С. Первичные материалы к отчету: Подсчет запасов подземных вод для технологического обеспечения водой объектов промышленности на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Гуртьевском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участке недр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 2021 г.</w:t>
            </w:r>
          </w:p>
        </w:tc>
      </w:tr>
    </w:tbl>
    <w:p w:rsidR="00B94C67" w:rsidRDefault="008304E3" w:rsidP="004C3A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Балансы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запасов</w:t>
      </w:r>
      <w:proofErr w:type="spellEnd"/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B94C67">
        <w:trPr>
          <w:trHeight w:val="8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1823      (№2894)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</w:r>
            <w:r>
              <w:rPr>
                <w:rStyle w:val="font01"/>
                <w:rFonts w:eastAsia="Arial CYR"/>
                <w:sz w:val="20"/>
                <w:szCs w:val="20"/>
                <w:lang w:val="en-US" w:eastAsia="zh-CN" w:bidi="ar"/>
              </w:rPr>
              <w:t>(</w:t>
            </w:r>
            <w:proofErr w:type="spellStart"/>
            <w:r>
              <w:rPr>
                <w:rStyle w:val="font01"/>
                <w:rFonts w:eastAsia="Arial CYR"/>
                <w:sz w:val="20"/>
                <w:szCs w:val="20"/>
                <w:lang w:val="en-US" w:eastAsia="zh-CN" w:bidi="ar"/>
              </w:rPr>
              <w:t>дозапись</w:t>
            </w:r>
            <w:proofErr w:type="spellEnd"/>
            <w:r>
              <w:rPr>
                <w:rStyle w:val="font01"/>
                <w:rFonts w:eastAsia="Arial CYR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ru-RU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Омский филиал ФБУ                          «ТФГИ по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ru-RU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Сведения о состоянии и изменении запасов полезных ископаемых по Омской области на 1 января 2020 г., на 1 января 2021 г.</w:t>
            </w:r>
          </w:p>
        </w:tc>
      </w:tr>
    </w:tbl>
    <w:p w:rsidR="00B94C67" w:rsidRDefault="008304E3" w:rsidP="004C3A9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val="en-US"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 Паспорта ГКМ, нефтегазоносных структур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46"/>
        <w:gridCol w:w="709"/>
        <w:gridCol w:w="1128"/>
        <w:gridCol w:w="2412"/>
        <w:gridCol w:w="6093"/>
      </w:tblGrid>
      <w:tr w:rsidR="00B94C67">
        <w:trPr>
          <w:trHeight w:val="2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2026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(Б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-103)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ООО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Гидротранссервис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 w:rsidP="0081184D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Котляров С.И. Паспорт ГКМ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.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r w:rsidR="0081184D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Покровско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-</w:t>
            </w:r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Соловь</w:t>
            </w:r>
            <w:r w:rsidR="0081184D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ё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вское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месторождение</w:t>
            </w:r>
            <w:r w:rsidR="0081184D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 песок (строительные растворы, дорожное строительство)</w:t>
            </w:r>
          </w:p>
        </w:tc>
      </w:tr>
    </w:tbl>
    <w:p w:rsidR="00B94C67" w:rsidRDefault="00830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Вспомогательный фонд</w:t>
      </w:r>
    </w:p>
    <w:p w:rsidR="00B94C67" w:rsidRDefault="008304E3" w:rsidP="004C3A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Видеофонд</w:t>
      </w:r>
      <w:bookmarkStart w:id="0" w:name="_GoBack"/>
      <w:bookmarkEnd w:id="0"/>
      <w:proofErr w:type="spellEnd"/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B94C67">
        <w:trPr>
          <w:trHeight w:val="6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2030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Омский филиал ФБУ «ТФГИ по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«Янтарный край». Сюжеты из путешествий омичей по Калининградской области (по следам янтаря, 2017 г.)</w:t>
            </w:r>
          </w:p>
        </w:tc>
      </w:tr>
      <w:tr w:rsidR="00B94C67">
        <w:trPr>
          <w:trHeight w:val="6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67" w:rsidRDefault="0083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Музей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мирового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океана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67" w:rsidRDefault="008304E3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Музей мирового океана представляет «Янтарную каюту»</w:t>
            </w:r>
          </w:p>
        </w:tc>
      </w:tr>
    </w:tbl>
    <w:p w:rsidR="004C3A91" w:rsidRDefault="004C3A91" w:rsidP="004C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91" w:rsidRDefault="004C3A91" w:rsidP="004C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91" w:rsidRDefault="004C3A91" w:rsidP="004C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1"/>
        <w:gridCol w:w="2383"/>
        <w:gridCol w:w="6097"/>
      </w:tblGrid>
      <w:tr w:rsidR="004C3A91" w:rsidTr="0006467D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91" w:rsidRDefault="004C3A91" w:rsidP="0006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91" w:rsidRDefault="004C3A91" w:rsidP="000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91" w:rsidRDefault="004C3A91" w:rsidP="000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91" w:rsidRDefault="004C3A91" w:rsidP="000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91" w:rsidRDefault="004C3A91" w:rsidP="000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4C3A91" w:rsidRDefault="004C3A91" w:rsidP="004C3A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Другие материалы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4C3A91" w:rsidTr="004C3A91">
        <w:trPr>
          <w:trHeight w:val="1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91" w:rsidRPr="004C3A91" w:rsidRDefault="004C3A91" w:rsidP="004C3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91" w:rsidRPr="004C3A91" w:rsidRDefault="004C3A91" w:rsidP="000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1" w:rsidRDefault="004C3A91" w:rsidP="004C3A91">
            <w:pPr>
              <w:jc w:val="center"/>
              <w:rPr>
                <w:rFonts w:ascii="Times New Roman" w:hAnsi="Times New Roman" w:cs="Times New Roman"/>
              </w:rPr>
            </w:pPr>
            <w:r w:rsidRPr="004C3A91">
              <w:rPr>
                <w:rFonts w:ascii="Times New Roman" w:hAnsi="Times New Roman" w:cs="Times New Roman"/>
              </w:rPr>
              <w:t xml:space="preserve">1781 </w:t>
            </w:r>
            <w:r w:rsidRPr="004C3A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C3A91">
              <w:rPr>
                <w:rFonts w:ascii="Times New Roman" w:hAnsi="Times New Roman" w:cs="Times New Roman"/>
                <w:sz w:val="20"/>
                <w:szCs w:val="20"/>
              </w:rPr>
              <w:t>дозапись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1" w:rsidRDefault="004C3A91" w:rsidP="0006467D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Радио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Россия-Омск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1" w:rsidRDefault="004C3A91" w:rsidP="004C3A91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Интервью с профессором РАЕ, ученым секретарем ОРО «РГО» и ОРО «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РосГео</w:t>
            </w:r>
            <w:proofErr w:type="spell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», руководителем Омского филиала ФБУ «ТФГИ по Сибирскому ФО» И.А. </w:t>
            </w:r>
            <w:proofErr w:type="spellStart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Вяткиным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от 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17.06.2021 г</w:t>
            </w:r>
            <w:proofErr w:type="gramStart"/>
            <w:r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:</w:t>
            </w:r>
            <w:proofErr w:type="gramEnd"/>
            <w:r w:rsidRPr="004C3A9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«Две российские экспедиции между которыми 200 лет» </w:t>
            </w:r>
          </w:p>
        </w:tc>
      </w:tr>
    </w:tbl>
    <w:p w:rsidR="00B94C67" w:rsidRDefault="00B94C67" w:rsidP="004C3A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67" w:rsidRDefault="008304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инженер I категории отдела ТГФ                                      </w:t>
      </w:r>
      <w:r w:rsidRPr="004C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Р.Ю.</w:t>
      </w:r>
    </w:p>
    <w:sectPr w:rsidR="00B94C67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A8" w:rsidRDefault="008E6BA8">
      <w:pPr>
        <w:spacing w:line="240" w:lineRule="auto"/>
      </w:pPr>
      <w:r>
        <w:separator/>
      </w:r>
    </w:p>
  </w:endnote>
  <w:endnote w:type="continuationSeparator" w:id="0">
    <w:p w:rsidR="008E6BA8" w:rsidRDefault="008E6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</w:sdtPr>
    <w:sdtEndPr/>
    <w:sdtContent>
      <w:p w:rsidR="00B94C67" w:rsidRDefault="008304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4D">
          <w:rPr>
            <w:noProof/>
          </w:rPr>
          <w:t>4</w:t>
        </w:r>
        <w:r>
          <w:fldChar w:fldCharType="end"/>
        </w:r>
      </w:p>
    </w:sdtContent>
  </w:sdt>
  <w:p w:rsidR="00B94C67" w:rsidRDefault="00B94C6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A8" w:rsidRDefault="008E6BA8">
      <w:pPr>
        <w:spacing w:after="0" w:line="240" w:lineRule="auto"/>
      </w:pPr>
      <w:r>
        <w:separator/>
      </w:r>
    </w:p>
  </w:footnote>
  <w:footnote w:type="continuationSeparator" w:id="0">
    <w:p w:rsidR="008E6BA8" w:rsidRDefault="008E6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145C0"/>
    <w:rsid w:val="0002041F"/>
    <w:rsid w:val="00026EC5"/>
    <w:rsid w:val="00062B28"/>
    <w:rsid w:val="000849CC"/>
    <w:rsid w:val="00093D33"/>
    <w:rsid w:val="000C406C"/>
    <w:rsid w:val="000C621E"/>
    <w:rsid w:val="000C6394"/>
    <w:rsid w:val="000D2F0E"/>
    <w:rsid w:val="000D4ABB"/>
    <w:rsid w:val="000E1CB9"/>
    <w:rsid w:val="00130D32"/>
    <w:rsid w:val="001474E3"/>
    <w:rsid w:val="00172DCB"/>
    <w:rsid w:val="00196963"/>
    <w:rsid w:val="001A51B7"/>
    <w:rsid w:val="001D2E2D"/>
    <w:rsid w:val="001D6FEC"/>
    <w:rsid w:val="001E670E"/>
    <w:rsid w:val="00201B19"/>
    <w:rsid w:val="002049B5"/>
    <w:rsid w:val="00226100"/>
    <w:rsid w:val="00234F6E"/>
    <w:rsid w:val="0024323F"/>
    <w:rsid w:val="00272AF6"/>
    <w:rsid w:val="002922CF"/>
    <w:rsid w:val="00294742"/>
    <w:rsid w:val="002A4E88"/>
    <w:rsid w:val="002A6519"/>
    <w:rsid w:val="00313B53"/>
    <w:rsid w:val="00373B47"/>
    <w:rsid w:val="00374229"/>
    <w:rsid w:val="003742C0"/>
    <w:rsid w:val="003901AB"/>
    <w:rsid w:val="003C3839"/>
    <w:rsid w:val="003D0EDA"/>
    <w:rsid w:val="003D48DD"/>
    <w:rsid w:val="003D6F07"/>
    <w:rsid w:val="003D7D46"/>
    <w:rsid w:val="003F3371"/>
    <w:rsid w:val="0040225E"/>
    <w:rsid w:val="00426690"/>
    <w:rsid w:val="00431E06"/>
    <w:rsid w:val="0044550D"/>
    <w:rsid w:val="00460CFD"/>
    <w:rsid w:val="00463D6D"/>
    <w:rsid w:val="0046428C"/>
    <w:rsid w:val="004C3A91"/>
    <w:rsid w:val="00506A7D"/>
    <w:rsid w:val="005142DD"/>
    <w:rsid w:val="00525788"/>
    <w:rsid w:val="00526E7D"/>
    <w:rsid w:val="00527CC4"/>
    <w:rsid w:val="00530EB7"/>
    <w:rsid w:val="005410FF"/>
    <w:rsid w:val="00543D31"/>
    <w:rsid w:val="00550EEA"/>
    <w:rsid w:val="00566D21"/>
    <w:rsid w:val="00575357"/>
    <w:rsid w:val="00593C85"/>
    <w:rsid w:val="00594A84"/>
    <w:rsid w:val="00596F3D"/>
    <w:rsid w:val="005B534E"/>
    <w:rsid w:val="005C252F"/>
    <w:rsid w:val="005E45C4"/>
    <w:rsid w:val="005E7D87"/>
    <w:rsid w:val="005F5D29"/>
    <w:rsid w:val="00613979"/>
    <w:rsid w:val="00652F9F"/>
    <w:rsid w:val="00657AF5"/>
    <w:rsid w:val="006638E3"/>
    <w:rsid w:val="00665849"/>
    <w:rsid w:val="0067787B"/>
    <w:rsid w:val="00691A47"/>
    <w:rsid w:val="006B1CB4"/>
    <w:rsid w:val="006B356A"/>
    <w:rsid w:val="006D1E51"/>
    <w:rsid w:val="00710C05"/>
    <w:rsid w:val="00717D9A"/>
    <w:rsid w:val="00730984"/>
    <w:rsid w:val="00733298"/>
    <w:rsid w:val="00747D13"/>
    <w:rsid w:val="007569FE"/>
    <w:rsid w:val="00794D64"/>
    <w:rsid w:val="007B2471"/>
    <w:rsid w:val="007D58AE"/>
    <w:rsid w:val="007D5AE8"/>
    <w:rsid w:val="007F2F3C"/>
    <w:rsid w:val="00801112"/>
    <w:rsid w:val="008048EB"/>
    <w:rsid w:val="0081184D"/>
    <w:rsid w:val="008304E3"/>
    <w:rsid w:val="00830EAA"/>
    <w:rsid w:val="008414EA"/>
    <w:rsid w:val="00862A67"/>
    <w:rsid w:val="0086510C"/>
    <w:rsid w:val="008A3BCC"/>
    <w:rsid w:val="008C48A3"/>
    <w:rsid w:val="008C55A0"/>
    <w:rsid w:val="008E6BA8"/>
    <w:rsid w:val="00902475"/>
    <w:rsid w:val="00932102"/>
    <w:rsid w:val="00942459"/>
    <w:rsid w:val="00994242"/>
    <w:rsid w:val="00994CC3"/>
    <w:rsid w:val="009A0B7A"/>
    <w:rsid w:val="009B178D"/>
    <w:rsid w:val="009E5085"/>
    <w:rsid w:val="009E5B4D"/>
    <w:rsid w:val="00A12309"/>
    <w:rsid w:val="00A21C08"/>
    <w:rsid w:val="00A27EE5"/>
    <w:rsid w:val="00A456CF"/>
    <w:rsid w:val="00A71B71"/>
    <w:rsid w:val="00A9359F"/>
    <w:rsid w:val="00AA2409"/>
    <w:rsid w:val="00AA41E1"/>
    <w:rsid w:val="00AB075D"/>
    <w:rsid w:val="00AB40A1"/>
    <w:rsid w:val="00AC023A"/>
    <w:rsid w:val="00AC14F6"/>
    <w:rsid w:val="00AF01ED"/>
    <w:rsid w:val="00AF050C"/>
    <w:rsid w:val="00B02C33"/>
    <w:rsid w:val="00B224CA"/>
    <w:rsid w:val="00B37587"/>
    <w:rsid w:val="00B41611"/>
    <w:rsid w:val="00B55F35"/>
    <w:rsid w:val="00B575AC"/>
    <w:rsid w:val="00B6147C"/>
    <w:rsid w:val="00B6449E"/>
    <w:rsid w:val="00B65693"/>
    <w:rsid w:val="00B67215"/>
    <w:rsid w:val="00B77E69"/>
    <w:rsid w:val="00B94C67"/>
    <w:rsid w:val="00BA5378"/>
    <w:rsid w:val="00BB4C1E"/>
    <w:rsid w:val="00BD48DB"/>
    <w:rsid w:val="00BD5122"/>
    <w:rsid w:val="00BE12EB"/>
    <w:rsid w:val="00BE201F"/>
    <w:rsid w:val="00BE3AB0"/>
    <w:rsid w:val="00C0114D"/>
    <w:rsid w:val="00C214EB"/>
    <w:rsid w:val="00C34E29"/>
    <w:rsid w:val="00C35ABE"/>
    <w:rsid w:val="00C81F60"/>
    <w:rsid w:val="00CA2B95"/>
    <w:rsid w:val="00CA4203"/>
    <w:rsid w:val="00CB12DD"/>
    <w:rsid w:val="00CB4268"/>
    <w:rsid w:val="00CC0C8E"/>
    <w:rsid w:val="00D02483"/>
    <w:rsid w:val="00D370F3"/>
    <w:rsid w:val="00D6549F"/>
    <w:rsid w:val="00DA126E"/>
    <w:rsid w:val="00DA18F7"/>
    <w:rsid w:val="00DF109E"/>
    <w:rsid w:val="00DF7AF5"/>
    <w:rsid w:val="00E046DE"/>
    <w:rsid w:val="00E26B07"/>
    <w:rsid w:val="00E60432"/>
    <w:rsid w:val="00E64F36"/>
    <w:rsid w:val="00E741A8"/>
    <w:rsid w:val="00EC5DF4"/>
    <w:rsid w:val="00EE2667"/>
    <w:rsid w:val="00EE73E4"/>
    <w:rsid w:val="00EF58FB"/>
    <w:rsid w:val="00F01226"/>
    <w:rsid w:val="00F145B6"/>
    <w:rsid w:val="00F1697C"/>
    <w:rsid w:val="00F34439"/>
    <w:rsid w:val="00F471DB"/>
    <w:rsid w:val="00F57435"/>
    <w:rsid w:val="00F637D0"/>
    <w:rsid w:val="00F81B10"/>
    <w:rsid w:val="00F858CC"/>
    <w:rsid w:val="00F91449"/>
    <w:rsid w:val="00FA65E1"/>
    <w:rsid w:val="00FE1A26"/>
    <w:rsid w:val="00FE6FCB"/>
    <w:rsid w:val="06726BCA"/>
    <w:rsid w:val="1E7A6BB0"/>
    <w:rsid w:val="1E8454A4"/>
    <w:rsid w:val="5E6D1F1D"/>
    <w:rsid w:val="634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font01">
    <w:name w:val="font01"/>
    <w:rPr>
      <w:rFonts w:ascii="Times New Roman" w:hAnsi="Times New Roman" w:cs="Times New Roman" w:hint="default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font01">
    <w:name w:val="font01"/>
    <w:rPr>
      <w:rFonts w:ascii="Times New Roman" w:hAnsi="Times New Roman" w:cs="Times New Roman" w:hint="default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Макарова</cp:lastModifiedBy>
  <cp:revision>71</cp:revision>
  <cp:lastPrinted>2015-03-30T01:09:00Z</cp:lastPrinted>
  <dcterms:created xsi:type="dcterms:W3CDTF">2013-01-10T07:34:00Z</dcterms:created>
  <dcterms:modified xsi:type="dcterms:W3CDTF">2021-06-22T05:03:00Z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